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F0" w:rsidRPr="001409F0" w:rsidRDefault="001409F0" w:rsidP="001409F0">
      <w:pPr>
        <w:pStyle w:val="NoSpacing"/>
      </w:pPr>
      <w:r w:rsidRPr="001409F0">
        <w:rPr>
          <w:noProof/>
          <w:lang w:eastAsia="en-CA"/>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3964940" cy="819150"/>
            <wp:effectExtent l="0" t="0" r="0" b="0"/>
            <wp:wrapSquare wrapText="bothSides"/>
            <wp:docPr id="2" name="Picture 2" descr="http://www.cpa.ednet.ns.ca/wp-content/uploads/2013/11/Mural-Logo-for-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a.ednet.ns.ca/wp-content/uploads/2013/11/Mural-Logo-for-Web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9649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9F0">
        <w:t>Teacher: J. Stanley</w:t>
      </w:r>
    </w:p>
    <w:p w:rsidR="001409F0" w:rsidRPr="001409F0" w:rsidRDefault="001409F0" w:rsidP="001409F0">
      <w:pPr>
        <w:pStyle w:val="NoSpacing"/>
      </w:pPr>
      <w:r w:rsidRPr="001409F0">
        <w:t>Email:</w:t>
      </w:r>
      <w:r w:rsidR="00D463D5">
        <w:t xml:space="preserve"> </w:t>
      </w:r>
      <w:hyperlink r:id="rId7" w:history="1">
        <w:r w:rsidR="00D463D5" w:rsidRPr="00AE178D">
          <w:rPr>
            <w:rStyle w:val="Hyperlink"/>
          </w:rPr>
          <w:t>jenna.stanley@hrsb.ns.ca</w:t>
        </w:r>
      </w:hyperlink>
      <w:r w:rsidR="00D463D5">
        <w:t xml:space="preserve"> </w:t>
      </w:r>
    </w:p>
    <w:p w:rsidR="001409F0" w:rsidRPr="001409F0" w:rsidRDefault="00C42F4A" w:rsidP="001409F0">
      <w:pPr>
        <w:pStyle w:val="NoSpacing"/>
      </w:pPr>
      <w:r>
        <w:t xml:space="preserve">Website: http://stanleyjen.weebly.com </w:t>
      </w:r>
    </w:p>
    <w:p w:rsidR="001409F0" w:rsidRPr="001409F0" w:rsidRDefault="0073480A" w:rsidP="001409F0">
      <w:pPr>
        <w:pStyle w:val="NoSpacing"/>
      </w:pPr>
      <w:r>
        <w:t xml:space="preserve">Classroom: </w:t>
      </w:r>
      <w:r w:rsidR="00C42F4A">
        <w:t>108</w:t>
      </w:r>
    </w:p>
    <w:p w:rsidR="001409F0" w:rsidRPr="001409F0" w:rsidRDefault="001409F0" w:rsidP="001409F0">
      <w:pPr>
        <w:pStyle w:val="NoSpacing"/>
        <w:rPr>
          <w:b/>
        </w:rPr>
      </w:pPr>
    </w:p>
    <w:p w:rsidR="001409F0" w:rsidRPr="001409F0" w:rsidRDefault="001409F0" w:rsidP="001409F0">
      <w:pPr>
        <w:pStyle w:val="NoSpacing"/>
        <w:rPr>
          <w:b/>
        </w:rPr>
      </w:pPr>
    </w:p>
    <w:p w:rsidR="001409F0" w:rsidRPr="001409F0" w:rsidRDefault="001409F0" w:rsidP="001409F0">
      <w:pPr>
        <w:pStyle w:val="NoSpacing"/>
        <w:rPr>
          <w:b/>
        </w:rPr>
      </w:pPr>
    </w:p>
    <w:p w:rsidR="001409F0" w:rsidRPr="001409F0" w:rsidRDefault="001409F0" w:rsidP="001409F0">
      <w:pPr>
        <w:pStyle w:val="NoSpacing"/>
        <w:jc w:val="center"/>
        <w:rPr>
          <w:b/>
        </w:rPr>
      </w:pPr>
      <w:r w:rsidRPr="001409F0">
        <w:rPr>
          <w:b/>
        </w:rPr>
        <w:t>Leadership 12 – Course Outline</w:t>
      </w:r>
    </w:p>
    <w:p w:rsidR="001409F0" w:rsidRPr="001409F0" w:rsidRDefault="001409F0" w:rsidP="001409F0">
      <w:pPr>
        <w:pStyle w:val="NoSpacing"/>
        <w:rPr>
          <w:vanish/>
          <w:lang w:val="en-US"/>
        </w:rPr>
      </w:pPr>
    </w:p>
    <w:p w:rsidR="001409F0" w:rsidRPr="001409F0" w:rsidRDefault="001409F0" w:rsidP="001409F0">
      <w:pPr>
        <w:pStyle w:val="NoSpacing"/>
        <w:rPr>
          <w:lang w:val="en-US"/>
        </w:rPr>
      </w:pPr>
    </w:p>
    <w:p w:rsidR="001409F0" w:rsidRPr="001409F0" w:rsidRDefault="001409F0" w:rsidP="001409F0">
      <w:pPr>
        <w:pStyle w:val="NoSpacing"/>
      </w:pPr>
      <w:r w:rsidRPr="001409F0">
        <w:t xml:space="preserve">Leadership 12 is a personal development course designed to provide students with experiences to create a </w:t>
      </w:r>
      <w:r w:rsidRPr="001409F0">
        <w:rPr>
          <w:b/>
        </w:rPr>
        <w:t>personal philosophy of leadership</w:t>
      </w:r>
      <w:r w:rsidRPr="001409F0">
        <w:t xml:space="preserve"> that is based on their core beliefs and values in relation to socially responsible leadership.  They will understand the concept of </w:t>
      </w:r>
      <w:r w:rsidRPr="001409F0">
        <w:rPr>
          <w:b/>
        </w:rPr>
        <w:t>socially responsible leadership</w:t>
      </w:r>
      <w:r w:rsidRPr="001409F0">
        <w:t xml:space="preserve"> and how it imparts economic, social, environmental and ethical issues.  Students of Leadership 12 are inclined to be supportive of their school and community, and are considering a future involving leadership.  It is imperative that students recognize they will be required to develop an understanding of their school and to accept responsibility for strengthening its culture.  </w:t>
      </w:r>
      <w:r w:rsidRPr="001409F0">
        <w:rPr>
          <w:b/>
        </w:rPr>
        <w:t xml:space="preserve">Leadership 12 students will be expected to model positive, principled leadership attributes as they are carrying out these responsibilities.  They will also be required to </w:t>
      </w:r>
      <w:r w:rsidRPr="00D463D5">
        <w:rPr>
          <w:b/>
          <w:u w:val="single"/>
        </w:rPr>
        <w:t>spend time outside of class</w:t>
      </w:r>
      <w:r w:rsidRPr="001409F0">
        <w:rPr>
          <w:b/>
        </w:rPr>
        <w:t xml:space="preserve"> planning and attending events.</w:t>
      </w:r>
    </w:p>
    <w:p w:rsidR="001409F0" w:rsidRDefault="001409F0" w:rsidP="001409F0">
      <w:pPr>
        <w:pStyle w:val="NoSpacing"/>
        <w:rPr>
          <w:lang w:val="en-US"/>
        </w:rPr>
      </w:pPr>
    </w:p>
    <w:p w:rsidR="001409F0" w:rsidRPr="001409F0" w:rsidRDefault="001409F0" w:rsidP="001409F0">
      <w:pPr>
        <w:pStyle w:val="NoSpacing"/>
        <w:rPr>
          <w:vanish/>
        </w:rPr>
      </w:pPr>
      <w:r w:rsidRPr="001409F0">
        <w:rPr>
          <w:lang w:val="en-US"/>
        </w:rPr>
        <w:t xml:space="preserve">This course (Academic: 1.0 credit) offers students the opportunity to learn the basic techniques and skills of leadership. Students will also have the opportunity to construct, propose and initiate project-planning models to affect change.  Students will practice their leadership skills and learn to succeed by creating real life events. </w:t>
      </w:r>
      <w:r w:rsidR="00690179">
        <w:rPr>
          <w:lang w:val="en-US"/>
        </w:rPr>
        <w:t xml:space="preserve"> This course includes </w:t>
      </w:r>
      <w:r w:rsidR="00690179" w:rsidRPr="00D463D5">
        <w:rPr>
          <w:b/>
          <w:u w:val="single"/>
          <w:lang w:val="en-US"/>
        </w:rPr>
        <w:t>15 mandatory volunteer hours</w:t>
      </w:r>
      <w:r w:rsidR="00690179">
        <w:rPr>
          <w:lang w:val="en-US"/>
        </w:rPr>
        <w:t>, which may be completed in-school, or outside of school hours.</w:t>
      </w:r>
    </w:p>
    <w:p w:rsidR="001409F0" w:rsidRPr="001409F0" w:rsidRDefault="001409F0" w:rsidP="001409F0">
      <w:pPr>
        <w:pStyle w:val="NoSpacing"/>
        <w:rPr>
          <w:bCs/>
          <w:lang w:val="en-GB"/>
        </w:rPr>
      </w:pPr>
    </w:p>
    <w:p w:rsidR="001409F0" w:rsidRPr="001409F0" w:rsidRDefault="001409F0" w:rsidP="001409F0">
      <w:pPr>
        <w:pStyle w:val="NoSpacing"/>
        <w:rPr>
          <w:b/>
          <w:bCs/>
        </w:rPr>
      </w:pPr>
    </w:p>
    <w:p w:rsidR="001409F0" w:rsidRPr="001409F0" w:rsidRDefault="001409F0" w:rsidP="001409F0">
      <w:pPr>
        <w:pStyle w:val="NoSpacing"/>
        <w:rPr>
          <w:u w:val="single"/>
        </w:rPr>
      </w:pPr>
      <w:r w:rsidRPr="001409F0">
        <w:rPr>
          <w:b/>
          <w:bCs/>
          <w:u w:val="single"/>
        </w:rPr>
        <w:t>Materials Required</w:t>
      </w:r>
    </w:p>
    <w:p w:rsidR="001409F0" w:rsidRPr="001409F0" w:rsidRDefault="001409F0" w:rsidP="001409F0">
      <w:pPr>
        <w:pStyle w:val="NoSpacing"/>
      </w:pPr>
      <w:r w:rsidRPr="001409F0">
        <w:t>Students will require a binder, loose leaf, pens, markers/</w:t>
      </w:r>
      <w:r w:rsidR="00D463D5">
        <w:t xml:space="preserve">color pencils, USB Memory Stick, Bristol </w:t>
      </w:r>
      <w:proofErr w:type="gramStart"/>
      <w:r w:rsidR="00D463D5">
        <w:t>Board</w:t>
      </w:r>
      <w:proofErr w:type="gramEnd"/>
      <w:r w:rsidRPr="001409F0">
        <w:t xml:space="preserve">. </w:t>
      </w:r>
    </w:p>
    <w:p w:rsidR="001409F0" w:rsidRPr="001409F0" w:rsidRDefault="001409F0" w:rsidP="001409F0">
      <w:pPr>
        <w:pStyle w:val="NoSpacing"/>
        <w:rPr>
          <w:b/>
          <w:lang w:val="en-GB"/>
        </w:rPr>
      </w:pPr>
    </w:p>
    <w:p w:rsidR="001409F0" w:rsidRPr="00D36247" w:rsidRDefault="001409F0" w:rsidP="001409F0">
      <w:pPr>
        <w:pStyle w:val="NoSpacing"/>
        <w:rPr>
          <w:b/>
        </w:rPr>
      </w:pPr>
      <w:r w:rsidRPr="001409F0">
        <w:rPr>
          <w:b/>
        </w:rPr>
        <w:t>The General Curriculum Outcomes (GCOs) for this course are:</w:t>
      </w:r>
    </w:p>
    <w:p w:rsidR="001409F0" w:rsidRPr="001409F0" w:rsidRDefault="001409F0" w:rsidP="001409F0">
      <w:pPr>
        <w:pStyle w:val="NoSpacing"/>
      </w:pPr>
      <w:r w:rsidRPr="001409F0">
        <w:rPr>
          <w:b/>
        </w:rPr>
        <w:t>GCO 1</w:t>
      </w:r>
      <w:r w:rsidRPr="001409F0">
        <w:t>- Students will demonstrate understanding of the concept of socially responsible leadership and how it impacts economics, social, environmental and ethical issues.</w:t>
      </w:r>
    </w:p>
    <w:p w:rsidR="001409F0" w:rsidRPr="001409F0" w:rsidRDefault="001409F0" w:rsidP="001409F0">
      <w:pPr>
        <w:pStyle w:val="NoSpacing"/>
      </w:pPr>
    </w:p>
    <w:p w:rsidR="001409F0" w:rsidRPr="001409F0" w:rsidRDefault="001409F0" w:rsidP="001409F0">
      <w:pPr>
        <w:pStyle w:val="NoSpacing"/>
      </w:pPr>
      <w:r w:rsidRPr="001409F0">
        <w:rPr>
          <w:b/>
        </w:rPr>
        <w:t>GCO 2</w:t>
      </w:r>
      <w:r w:rsidRPr="001409F0">
        <w:t>- Students will explore, examine and clarify their core beliefs and values to create a personal philosophy of socially responsible leadership.</w:t>
      </w:r>
    </w:p>
    <w:p w:rsidR="001409F0" w:rsidRPr="001409F0" w:rsidRDefault="001409F0" w:rsidP="001409F0">
      <w:pPr>
        <w:pStyle w:val="NoSpacing"/>
      </w:pPr>
    </w:p>
    <w:p w:rsidR="001409F0" w:rsidRPr="001409F0" w:rsidRDefault="001409F0" w:rsidP="001409F0">
      <w:pPr>
        <w:pStyle w:val="NoSpacing"/>
      </w:pPr>
      <w:r w:rsidRPr="001409F0">
        <w:rPr>
          <w:b/>
        </w:rPr>
        <w:t>GCO 3</w:t>
      </w:r>
      <w:r w:rsidRPr="001409F0">
        <w:t>- Students will apply problem solving strategies when facing the challenges of planning projects and leading teams.</w:t>
      </w:r>
    </w:p>
    <w:p w:rsidR="001409F0" w:rsidRPr="001409F0" w:rsidRDefault="001409F0" w:rsidP="001409F0">
      <w:pPr>
        <w:pStyle w:val="NoSpacing"/>
      </w:pPr>
    </w:p>
    <w:p w:rsidR="001409F0" w:rsidRPr="001409F0" w:rsidRDefault="001409F0" w:rsidP="001409F0">
      <w:pPr>
        <w:pStyle w:val="NoSpacing"/>
      </w:pPr>
      <w:r w:rsidRPr="001409F0">
        <w:rPr>
          <w:b/>
        </w:rPr>
        <w:t>GCO 4</w:t>
      </w:r>
      <w:r w:rsidRPr="001409F0">
        <w:t>- Students will communicate in a variety of situations to inspire, involve, and motivate others to make positive change within their school and/or community.</w:t>
      </w:r>
    </w:p>
    <w:p w:rsidR="001409F0" w:rsidRPr="001409F0" w:rsidRDefault="001409F0" w:rsidP="001409F0">
      <w:pPr>
        <w:pStyle w:val="NoSpacing"/>
      </w:pPr>
    </w:p>
    <w:p w:rsidR="001409F0" w:rsidRPr="001409F0" w:rsidRDefault="001409F0" w:rsidP="001409F0">
      <w:pPr>
        <w:pStyle w:val="NoSpacing"/>
      </w:pPr>
      <w:r w:rsidRPr="001409F0">
        <w:rPr>
          <w:b/>
        </w:rPr>
        <w:t>GCO 5</w:t>
      </w:r>
      <w:r w:rsidRPr="001409F0">
        <w:t>- Students will plan, develop, implement and manage projects which create positive change within their school and/or community.</w:t>
      </w:r>
    </w:p>
    <w:p w:rsidR="001409F0" w:rsidRPr="001409F0" w:rsidRDefault="001409F0" w:rsidP="001409F0">
      <w:pPr>
        <w:pStyle w:val="NoSpacing"/>
      </w:pPr>
    </w:p>
    <w:p w:rsidR="001409F0" w:rsidRPr="001409F0" w:rsidRDefault="001409F0" w:rsidP="001409F0">
      <w:pPr>
        <w:pStyle w:val="NoSpacing"/>
      </w:pPr>
      <w:r w:rsidRPr="001409F0">
        <w:rPr>
          <w:b/>
        </w:rPr>
        <w:t>GCO 6</w:t>
      </w:r>
      <w:r w:rsidRPr="001409F0">
        <w:t>- Students will demonstrate the characteristics of socially responsible leadership.</w:t>
      </w:r>
    </w:p>
    <w:p w:rsidR="001409F0" w:rsidRPr="001409F0" w:rsidRDefault="001409F0" w:rsidP="001409F0">
      <w:pPr>
        <w:pStyle w:val="NoSpacing"/>
      </w:pPr>
    </w:p>
    <w:p w:rsidR="001409F0" w:rsidRPr="001409F0" w:rsidRDefault="001409F0" w:rsidP="001409F0">
      <w:pPr>
        <w:pStyle w:val="NoSpacing"/>
      </w:pPr>
      <w:r w:rsidRPr="001409F0">
        <w:rPr>
          <w:b/>
        </w:rPr>
        <w:t>GCO 7</w:t>
      </w:r>
      <w:r w:rsidRPr="001409F0">
        <w:t>- Students will demonstrate an understanding of how the skills gained in Leadership 12 will prepare them for their future career choices.</w:t>
      </w:r>
    </w:p>
    <w:p w:rsidR="001409F0" w:rsidRPr="001409F0" w:rsidRDefault="001409F0" w:rsidP="001409F0">
      <w:pPr>
        <w:pStyle w:val="NoSpacing"/>
        <w:rPr>
          <w:vanish/>
          <w:lang w:val="en-US"/>
        </w:rPr>
      </w:pPr>
    </w:p>
    <w:p w:rsidR="001409F0" w:rsidRPr="001409F0" w:rsidRDefault="001409F0" w:rsidP="001409F0">
      <w:pPr>
        <w:pStyle w:val="NoSpacing"/>
        <w:rPr>
          <w:lang w:val="en-US"/>
        </w:rPr>
      </w:pPr>
    </w:p>
    <w:p w:rsidR="003F7369" w:rsidRDefault="003F7369" w:rsidP="001409F0">
      <w:pPr>
        <w:pStyle w:val="NoSpacing"/>
        <w:rPr>
          <w:b/>
          <w:lang w:val="en-US"/>
        </w:rPr>
      </w:pPr>
    </w:p>
    <w:p w:rsidR="003F7369" w:rsidRPr="00C2109D" w:rsidRDefault="003F7369" w:rsidP="003F7369">
      <w:pPr>
        <w:pStyle w:val="NoSpacing"/>
        <w:rPr>
          <w:b/>
          <w:u w:val="single"/>
          <w:lang w:val="en-US"/>
        </w:rPr>
      </w:pPr>
      <w:r w:rsidRPr="00C2109D">
        <w:rPr>
          <w:b/>
          <w:u w:val="single"/>
          <w:lang w:val="en-US"/>
        </w:rPr>
        <w:t>Important Dates:</w:t>
      </w:r>
    </w:p>
    <w:p w:rsidR="003F7369" w:rsidRDefault="003F7369" w:rsidP="003F7369">
      <w:pPr>
        <w:pStyle w:val="NoSpacing"/>
        <w:rPr>
          <w:lang w:val="en-US"/>
        </w:rPr>
      </w:pPr>
      <w:r>
        <w:rPr>
          <w:lang w:val="en-US"/>
        </w:rPr>
        <w:t xml:space="preserve">Curriculum Night – </w:t>
      </w:r>
      <w:r w:rsidR="00D463D5">
        <w:rPr>
          <w:lang w:val="en-US"/>
        </w:rPr>
        <w:t>Tuesday, September 20</w:t>
      </w:r>
      <w:r w:rsidR="00D463D5" w:rsidRPr="00D463D5">
        <w:rPr>
          <w:vertAlign w:val="superscript"/>
          <w:lang w:val="en-US"/>
        </w:rPr>
        <w:t>th</w:t>
      </w:r>
      <w:r w:rsidR="00C42F4A">
        <w:rPr>
          <w:lang w:val="en-US"/>
        </w:rPr>
        <w:t xml:space="preserve"> (6:00</w:t>
      </w:r>
      <w:r>
        <w:rPr>
          <w:lang w:val="en-US"/>
        </w:rPr>
        <w:t>-8:00</w:t>
      </w:r>
      <w:r w:rsidR="00C42F4A">
        <w:rPr>
          <w:lang w:val="en-US"/>
        </w:rPr>
        <w:t>pm</w:t>
      </w:r>
      <w:r>
        <w:rPr>
          <w:lang w:val="en-US"/>
        </w:rPr>
        <w:t>)</w:t>
      </w:r>
    </w:p>
    <w:p w:rsidR="003F7369" w:rsidRPr="003F7369" w:rsidRDefault="003F7369" w:rsidP="001409F0">
      <w:pPr>
        <w:pStyle w:val="NoSpacing"/>
        <w:rPr>
          <w:lang w:val="en-US"/>
        </w:rPr>
      </w:pPr>
      <w:r>
        <w:rPr>
          <w:lang w:val="en-US"/>
        </w:rPr>
        <w:t xml:space="preserve">Parent-Teacher Interviews – </w:t>
      </w:r>
      <w:r w:rsidR="00D463D5">
        <w:rPr>
          <w:lang w:val="en-US"/>
        </w:rPr>
        <w:t>Thursday, November 24</w:t>
      </w:r>
      <w:r w:rsidR="00D463D5" w:rsidRPr="00D463D5">
        <w:rPr>
          <w:vertAlign w:val="superscript"/>
          <w:lang w:val="en-US"/>
        </w:rPr>
        <w:t>th</w:t>
      </w:r>
      <w:r w:rsidR="00D463D5">
        <w:rPr>
          <w:lang w:val="en-US"/>
        </w:rPr>
        <w:t xml:space="preserve"> (1:30-3:30 &amp; 6:00-8:00)</w:t>
      </w:r>
    </w:p>
    <w:p w:rsidR="003F7369" w:rsidRDefault="003F7369" w:rsidP="001409F0">
      <w:pPr>
        <w:pStyle w:val="NoSpacing"/>
        <w:rPr>
          <w:b/>
          <w:lang w:val="en-US"/>
        </w:rPr>
      </w:pPr>
    </w:p>
    <w:p w:rsidR="00C978F4" w:rsidRDefault="00C978F4" w:rsidP="001409F0">
      <w:pPr>
        <w:pStyle w:val="NoSpacing"/>
        <w:rPr>
          <w:b/>
          <w:lang w:val="en-US"/>
        </w:rPr>
      </w:pPr>
    </w:p>
    <w:p w:rsidR="001409F0" w:rsidRPr="00C2109D" w:rsidRDefault="001409F0" w:rsidP="001409F0">
      <w:pPr>
        <w:pStyle w:val="NoSpacing"/>
        <w:rPr>
          <w:b/>
          <w:u w:val="single"/>
          <w:lang w:val="en-US"/>
        </w:rPr>
      </w:pPr>
      <w:r w:rsidRPr="00C2109D">
        <w:rPr>
          <w:b/>
          <w:u w:val="single"/>
          <w:lang w:val="en-US"/>
        </w:rPr>
        <w:lastRenderedPageBreak/>
        <w:t>Course Assessment:</w:t>
      </w:r>
    </w:p>
    <w:p w:rsidR="001409F0" w:rsidRPr="001409F0" w:rsidRDefault="001409F0" w:rsidP="001409F0">
      <w:pPr>
        <w:pStyle w:val="NoSpacing"/>
        <w:rPr>
          <w:lang w:val="en-GB"/>
        </w:rPr>
      </w:pPr>
      <w:r w:rsidRPr="001409F0">
        <w:rPr>
          <w:lang w:val="en-GB"/>
        </w:rPr>
        <w:t>The concepts, terms and practices related to leadership are presented in an experiential approach, with de-briefing after the activities the most important part of the learning process.  The course can by divided into the following areas:</w:t>
      </w:r>
    </w:p>
    <w:p w:rsidR="001409F0" w:rsidRDefault="001409F0" w:rsidP="001409F0">
      <w:pPr>
        <w:pStyle w:val="NoSpacing"/>
        <w:numPr>
          <w:ilvl w:val="0"/>
          <w:numId w:val="4"/>
        </w:numPr>
        <w:rPr>
          <w:lang w:val="en-GB"/>
        </w:rPr>
      </w:pPr>
      <w:r w:rsidRPr="001409F0">
        <w:rPr>
          <w:lang w:val="en-GB"/>
        </w:rPr>
        <w:t>Unit</w:t>
      </w:r>
      <w:r w:rsidR="007464BE">
        <w:rPr>
          <w:lang w:val="en-GB"/>
        </w:rPr>
        <w:t xml:space="preserve"> 1:  Leadership Introduction – 1</w:t>
      </w:r>
      <w:r w:rsidR="00C42F4A">
        <w:rPr>
          <w:lang w:val="en-GB"/>
        </w:rPr>
        <w:t>5</w:t>
      </w:r>
      <w:r w:rsidRPr="001409F0">
        <w:rPr>
          <w:lang w:val="en-GB"/>
        </w:rPr>
        <w:t>%</w:t>
      </w:r>
    </w:p>
    <w:p w:rsidR="001409F0" w:rsidRDefault="001409F0" w:rsidP="001409F0">
      <w:pPr>
        <w:pStyle w:val="NoSpacing"/>
        <w:numPr>
          <w:ilvl w:val="0"/>
          <w:numId w:val="4"/>
        </w:numPr>
        <w:rPr>
          <w:lang w:val="en-GB"/>
        </w:rPr>
      </w:pPr>
      <w:r w:rsidRPr="001409F0">
        <w:rPr>
          <w:lang w:val="en-GB"/>
        </w:rPr>
        <w:t>Unit 2:  Theori</w:t>
      </w:r>
      <w:r w:rsidR="00D73BDF">
        <w:rPr>
          <w:lang w:val="en-GB"/>
        </w:rPr>
        <w:t>es and Styles of Leadership – 15</w:t>
      </w:r>
      <w:r w:rsidRPr="001409F0">
        <w:rPr>
          <w:lang w:val="en-GB"/>
        </w:rPr>
        <w:t>%</w:t>
      </w:r>
    </w:p>
    <w:p w:rsidR="001409F0" w:rsidRDefault="001409F0" w:rsidP="001409F0">
      <w:pPr>
        <w:pStyle w:val="NoSpacing"/>
        <w:numPr>
          <w:ilvl w:val="0"/>
          <w:numId w:val="4"/>
        </w:numPr>
        <w:rPr>
          <w:lang w:val="en-GB"/>
        </w:rPr>
      </w:pPr>
      <w:r w:rsidRPr="001409F0">
        <w:rPr>
          <w:lang w:val="en-GB"/>
        </w:rPr>
        <w:t>Unit 3:  Basic Communication Skills</w:t>
      </w:r>
      <w:r>
        <w:rPr>
          <w:lang w:val="en-GB"/>
        </w:rPr>
        <w:t xml:space="preserve"> </w:t>
      </w:r>
      <w:r w:rsidRPr="007464BE">
        <w:rPr>
          <w:i/>
          <w:sz w:val="20"/>
          <w:lang w:val="en-GB"/>
        </w:rPr>
        <w:t>(i.e. oral presentations, brainstorming, group work)</w:t>
      </w:r>
      <w:r w:rsidRPr="007464BE">
        <w:rPr>
          <w:sz w:val="20"/>
          <w:lang w:val="en-GB"/>
        </w:rPr>
        <w:t xml:space="preserve">  </w:t>
      </w:r>
      <w:r w:rsidRPr="001409F0">
        <w:rPr>
          <w:lang w:val="en-GB"/>
        </w:rPr>
        <w:t>– 20%</w:t>
      </w:r>
    </w:p>
    <w:p w:rsidR="001409F0" w:rsidRDefault="001409F0" w:rsidP="001409F0">
      <w:pPr>
        <w:pStyle w:val="NoSpacing"/>
        <w:numPr>
          <w:ilvl w:val="0"/>
          <w:numId w:val="4"/>
        </w:numPr>
        <w:rPr>
          <w:lang w:val="en-GB"/>
        </w:rPr>
      </w:pPr>
      <w:r w:rsidRPr="001409F0">
        <w:rPr>
          <w:lang w:val="en-GB"/>
        </w:rPr>
        <w:t>Unit 4:  Organisational Skills and Techniques of Leadership</w:t>
      </w:r>
      <w:r>
        <w:rPr>
          <w:lang w:val="en-GB"/>
        </w:rPr>
        <w:t xml:space="preserve"> </w:t>
      </w:r>
      <w:r w:rsidR="00D463D5">
        <w:rPr>
          <w:i/>
          <w:sz w:val="20"/>
          <w:lang w:val="en-GB"/>
        </w:rPr>
        <w:t>(i.e. “Learn by Leading”, Reflections</w:t>
      </w:r>
      <w:r w:rsidRPr="007464BE">
        <w:rPr>
          <w:i/>
          <w:sz w:val="20"/>
          <w:lang w:val="en-GB"/>
        </w:rPr>
        <w:t>)</w:t>
      </w:r>
      <w:r w:rsidRPr="007464BE">
        <w:rPr>
          <w:sz w:val="20"/>
          <w:lang w:val="en-GB"/>
        </w:rPr>
        <w:t xml:space="preserve"> </w:t>
      </w:r>
      <w:r w:rsidR="00C42F4A">
        <w:rPr>
          <w:lang w:val="en-GB"/>
        </w:rPr>
        <w:t>– 15</w:t>
      </w:r>
      <w:r w:rsidRPr="001409F0">
        <w:rPr>
          <w:lang w:val="en-GB"/>
        </w:rPr>
        <w:t>%</w:t>
      </w:r>
    </w:p>
    <w:p w:rsidR="001409F0" w:rsidRPr="001409F0" w:rsidRDefault="001409F0" w:rsidP="001409F0">
      <w:pPr>
        <w:pStyle w:val="NoSpacing"/>
        <w:numPr>
          <w:ilvl w:val="0"/>
          <w:numId w:val="4"/>
        </w:numPr>
        <w:rPr>
          <w:lang w:val="en-GB"/>
        </w:rPr>
      </w:pPr>
      <w:r w:rsidRPr="001409F0">
        <w:rPr>
          <w:lang w:val="en-GB"/>
        </w:rPr>
        <w:t xml:space="preserve">Unit 5:  Leading by </w:t>
      </w:r>
      <w:r w:rsidR="00D463D5">
        <w:rPr>
          <w:lang w:val="en-GB"/>
        </w:rPr>
        <w:t>E</w:t>
      </w:r>
      <w:r w:rsidRPr="001409F0">
        <w:rPr>
          <w:lang w:val="en-GB"/>
        </w:rPr>
        <w:t>xample</w:t>
      </w:r>
      <w:r>
        <w:rPr>
          <w:lang w:val="en-GB"/>
        </w:rPr>
        <w:t xml:space="preserve"> </w:t>
      </w:r>
      <w:r w:rsidRPr="007464BE">
        <w:rPr>
          <w:i/>
          <w:sz w:val="20"/>
          <w:lang w:val="en-GB"/>
        </w:rPr>
        <w:t>(</w:t>
      </w:r>
      <w:r w:rsidR="007464BE" w:rsidRPr="007464BE">
        <w:rPr>
          <w:i/>
          <w:sz w:val="20"/>
          <w:lang w:val="en-GB"/>
        </w:rPr>
        <w:t>i.e. volunteer work in the community and school)</w:t>
      </w:r>
      <w:r>
        <w:rPr>
          <w:lang w:val="en-GB"/>
        </w:rPr>
        <w:t xml:space="preserve"> </w:t>
      </w:r>
      <w:r w:rsidR="007464BE">
        <w:rPr>
          <w:lang w:val="en-GB"/>
        </w:rPr>
        <w:t xml:space="preserve"> – 3</w:t>
      </w:r>
      <w:r w:rsidR="00D73BDF">
        <w:rPr>
          <w:lang w:val="en-GB"/>
        </w:rPr>
        <w:t>5</w:t>
      </w:r>
      <w:r w:rsidRPr="001409F0">
        <w:rPr>
          <w:lang w:val="en-GB"/>
        </w:rPr>
        <w:t>%</w:t>
      </w:r>
    </w:p>
    <w:p w:rsidR="001409F0" w:rsidRDefault="001409F0" w:rsidP="001409F0">
      <w:pPr>
        <w:pStyle w:val="NoSpacing"/>
        <w:rPr>
          <w:lang w:val="en-GB"/>
        </w:rPr>
      </w:pPr>
    </w:p>
    <w:p w:rsidR="001409F0" w:rsidRPr="001409F0" w:rsidRDefault="001409F0" w:rsidP="001409F0">
      <w:pPr>
        <w:pStyle w:val="NoSpacing"/>
        <w:rPr>
          <w:lang w:val="en-GB"/>
        </w:rPr>
      </w:pPr>
      <w:r w:rsidRPr="001409F0">
        <w:rPr>
          <w:lang w:val="en-GB"/>
        </w:rPr>
        <w:t>Assessment for each unit includes a combination of formative and summative assessments:</w:t>
      </w:r>
    </w:p>
    <w:p w:rsidR="001409F0" w:rsidRDefault="001409F0" w:rsidP="001409F0">
      <w:pPr>
        <w:pStyle w:val="NoSpacing"/>
        <w:rPr>
          <w:i/>
          <w:iCs/>
          <w:u w:val="single"/>
          <w:lang w:val="en-GB"/>
        </w:rPr>
      </w:pPr>
    </w:p>
    <w:p w:rsidR="001409F0" w:rsidRPr="001409F0" w:rsidRDefault="001409F0" w:rsidP="001409F0">
      <w:pPr>
        <w:pStyle w:val="NoSpacing"/>
        <w:rPr>
          <w:i/>
          <w:iCs/>
          <w:u w:val="single"/>
          <w:lang w:val="en-GB"/>
        </w:rPr>
      </w:pPr>
      <w:r w:rsidRPr="001409F0">
        <w:rPr>
          <w:i/>
          <w:iCs/>
          <w:u w:val="single"/>
          <w:lang w:val="en-GB"/>
        </w:rPr>
        <w:t>Formative Assessments</w:t>
      </w:r>
    </w:p>
    <w:p w:rsidR="001409F0" w:rsidRPr="001409F0" w:rsidRDefault="001409F0" w:rsidP="001409F0">
      <w:pPr>
        <w:pStyle w:val="NoSpacing"/>
      </w:pPr>
      <w:r w:rsidRPr="001409F0">
        <w:t xml:space="preserve">Formative items are opportunities to practice and receive feedback to monitor the degree to which you understand and apply skills, processes and concepts. </w:t>
      </w:r>
    </w:p>
    <w:p w:rsidR="001409F0" w:rsidRPr="001409F0" w:rsidRDefault="001409F0" w:rsidP="001409F0">
      <w:pPr>
        <w:pStyle w:val="NoSpacing"/>
        <w:rPr>
          <w:i/>
        </w:rPr>
      </w:pPr>
      <w:r w:rsidRPr="001409F0">
        <w:rPr>
          <w:b/>
        </w:rPr>
        <w:t xml:space="preserve">Examples: </w:t>
      </w:r>
      <w:r w:rsidRPr="001409F0">
        <w:rPr>
          <w:i/>
        </w:rPr>
        <w:t>in class assignments, journal entries, reading responses, group tasks, learning tools such as brainstorming, question and answer formats, graphic organizers, conferences, feedback reports</w:t>
      </w:r>
      <w:r w:rsidR="00C42F4A">
        <w:rPr>
          <w:i/>
        </w:rPr>
        <w:t>.</w:t>
      </w:r>
    </w:p>
    <w:p w:rsidR="001409F0" w:rsidRPr="001409F0" w:rsidRDefault="001409F0" w:rsidP="001409F0">
      <w:pPr>
        <w:pStyle w:val="NoSpacing"/>
        <w:rPr>
          <w:i/>
          <w:iCs/>
          <w:lang w:val="en-GB"/>
        </w:rPr>
      </w:pPr>
    </w:p>
    <w:p w:rsidR="001409F0" w:rsidRPr="001409F0" w:rsidRDefault="001409F0" w:rsidP="001409F0">
      <w:pPr>
        <w:pStyle w:val="NoSpacing"/>
        <w:rPr>
          <w:i/>
          <w:iCs/>
          <w:u w:val="single"/>
          <w:lang w:val="en-GB"/>
        </w:rPr>
      </w:pPr>
      <w:r w:rsidRPr="001409F0">
        <w:rPr>
          <w:i/>
          <w:iCs/>
          <w:u w:val="single"/>
          <w:lang w:val="en-GB"/>
        </w:rPr>
        <w:t>Summative Evaluations</w:t>
      </w:r>
    </w:p>
    <w:p w:rsidR="001409F0" w:rsidRPr="001409F0" w:rsidRDefault="001409F0" w:rsidP="001409F0">
      <w:pPr>
        <w:pStyle w:val="NoSpacing"/>
      </w:pPr>
      <w:r w:rsidRPr="001409F0">
        <w:t xml:space="preserve">This component of your final mark will be determined by your performance on major assessments. These </w:t>
      </w:r>
      <w:r w:rsidR="00C2109D">
        <w:t xml:space="preserve">events will be planned and created by you and your class and major projects </w:t>
      </w:r>
      <w:r w:rsidRPr="001409F0">
        <w:t xml:space="preserve">will be assigned well in advance of their due date. Rubrics and checklists will be included as needed to ensure you know exactly what you need to do to complete this work. </w:t>
      </w:r>
    </w:p>
    <w:p w:rsidR="001409F0" w:rsidRPr="001409F0" w:rsidRDefault="001409F0" w:rsidP="001409F0">
      <w:pPr>
        <w:pStyle w:val="NoSpacing"/>
        <w:rPr>
          <w:lang w:val="en-US"/>
        </w:rPr>
      </w:pPr>
      <w:r w:rsidRPr="001409F0">
        <w:rPr>
          <w:b/>
          <w:lang w:val="en-US"/>
        </w:rPr>
        <w:t>Examples</w:t>
      </w:r>
      <w:r w:rsidRPr="001409F0">
        <w:rPr>
          <w:lang w:val="en-US"/>
        </w:rPr>
        <w:t xml:space="preserve"> </w:t>
      </w:r>
      <w:r w:rsidRPr="001409F0">
        <w:rPr>
          <w:i/>
          <w:lang w:val="en-US"/>
        </w:rPr>
        <w:t>tests</w:t>
      </w:r>
      <w:r>
        <w:rPr>
          <w:i/>
          <w:lang w:val="en-US"/>
        </w:rPr>
        <w:t>, pair/small group/class</w:t>
      </w:r>
      <w:r w:rsidRPr="001409F0">
        <w:rPr>
          <w:i/>
          <w:lang w:val="en-US"/>
        </w:rPr>
        <w:t xml:space="preserve"> presentation</w:t>
      </w:r>
      <w:r>
        <w:rPr>
          <w:i/>
          <w:lang w:val="en-US"/>
        </w:rPr>
        <w:t>s</w:t>
      </w:r>
      <w:r w:rsidRPr="001409F0">
        <w:rPr>
          <w:i/>
          <w:lang w:val="en-US"/>
        </w:rPr>
        <w:t>, leadership portfolio, writing processes, performance evaluations, event planning/delivery/reflection</w:t>
      </w:r>
      <w:r>
        <w:rPr>
          <w:i/>
          <w:lang w:val="en-US"/>
        </w:rPr>
        <w:t>, projects</w:t>
      </w:r>
      <w:r w:rsidR="00C42F4A">
        <w:rPr>
          <w:i/>
          <w:lang w:val="en-US"/>
        </w:rPr>
        <w:t>.</w:t>
      </w:r>
    </w:p>
    <w:p w:rsidR="001409F0" w:rsidRPr="001409F0" w:rsidRDefault="001409F0" w:rsidP="001409F0">
      <w:pPr>
        <w:pStyle w:val="NoSpacing"/>
        <w:rPr>
          <w:lang w:val="en-GB"/>
        </w:rPr>
      </w:pPr>
    </w:p>
    <w:p w:rsidR="001409F0" w:rsidRPr="00690179" w:rsidRDefault="00D73BDF" w:rsidP="001409F0">
      <w:pPr>
        <w:pStyle w:val="NoSpacing"/>
        <w:rPr>
          <w:lang w:val="en-GB"/>
        </w:rPr>
      </w:pPr>
      <w:r>
        <w:rPr>
          <w:lang w:val="en-GB"/>
        </w:rPr>
        <w:t>Semester work will comprise 8</w:t>
      </w:r>
      <w:r w:rsidR="001409F0" w:rsidRPr="001409F0">
        <w:rPr>
          <w:lang w:val="en-GB"/>
        </w:rPr>
        <w:t>0% of the final mark, with the r</w:t>
      </w:r>
      <w:r>
        <w:rPr>
          <w:lang w:val="en-GB"/>
        </w:rPr>
        <w:t>emaining 2</w:t>
      </w:r>
      <w:r w:rsidR="001409F0" w:rsidRPr="001409F0">
        <w:rPr>
          <w:lang w:val="en-GB"/>
        </w:rPr>
        <w:t xml:space="preserve">0% made up by a process exam. </w:t>
      </w:r>
      <w:r w:rsidR="00C42F4A">
        <w:rPr>
          <w:lang w:val="en-GB"/>
        </w:rPr>
        <w:t>Students may not exempt the process exam.</w:t>
      </w:r>
      <w:r w:rsidR="001409F0" w:rsidRPr="001409F0">
        <w:rPr>
          <w:lang w:val="en-GB"/>
        </w:rPr>
        <w:t xml:space="preserve"> Students will also lead by example with major projects that include a community service</w:t>
      </w:r>
      <w:r w:rsidR="001409F0">
        <w:rPr>
          <w:lang w:val="en-GB"/>
        </w:rPr>
        <w:t xml:space="preserve"> and school based</w:t>
      </w:r>
      <w:r w:rsidR="001409F0" w:rsidRPr="001409F0">
        <w:rPr>
          <w:lang w:val="en-GB"/>
        </w:rPr>
        <w:t xml:space="preserve"> project</w:t>
      </w:r>
      <w:r w:rsidR="001409F0">
        <w:rPr>
          <w:lang w:val="en-GB"/>
        </w:rPr>
        <w:t xml:space="preserve">s.  </w:t>
      </w:r>
      <w:r w:rsidR="001409F0" w:rsidRPr="001409F0">
        <w:rPr>
          <w:lang w:val="en-GB"/>
        </w:rPr>
        <w:t xml:space="preserve">Reflection on personal development with the various aspects of leadership both individually and </w:t>
      </w:r>
      <w:r w:rsidR="00690179">
        <w:rPr>
          <w:lang w:val="en-GB"/>
        </w:rPr>
        <w:t xml:space="preserve">in a group setting is </w:t>
      </w:r>
      <w:r w:rsidR="00C42F4A">
        <w:rPr>
          <w:lang w:val="en-GB"/>
        </w:rPr>
        <w:t>required</w:t>
      </w:r>
      <w:r w:rsidR="001409F0" w:rsidRPr="001409F0">
        <w:rPr>
          <w:i/>
          <w:lang w:val="en-US"/>
        </w:rPr>
        <w:t xml:space="preserve">. </w:t>
      </w:r>
    </w:p>
    <w:p w:rsidR="001409F0" w:rsidRPr="001409F0" w:rsidRDefault="001409F0" w:rsidP="001409F0">
      <w:pPr>
        <w:pStyle w:val="NoSpacing"/>
        <w:rPr>
          <w:lang w:val="en-US"/>
        </w:rPr>
      </w:pPr>
      <w:r w:rsidRPr="001409F0">
        <w:rPr>
          <w:lang w:val="en-US"/>
        </w:rPr>
        <w:t> </w:t>
      </w:r>
    </w:p>
    <w:p w:rsidR="001409F0" w:rsidRPr="001409F0" w:rsidRDefault="001409F0" w:rsidP="001409F0">
      <w:pPr>
        <w:pStyle w:val="NoSpacing"/>
        <w:rPr>
          <w:b/>
          <w:i/>
          <w:iCs/>
          <w:lang w:val="en-GB"/>
        </w:rPr>
      </w:pPr>
      <w:r w:rsidRPr="001409F0">
        <w:rPr>
          <w:b/>
          <w:i/>
          <w:iCs/>
          <w:lang w:val="en-GB"/>
        </w:rPr>
        <w:t>Student Responsibilities:</w:t>
      </w:r>
    </w:p>
    <w:p w:rsidR="001409F0" w:rsidRPr="001409F0" w:rsidRDefault="001409F0" w:rsidP="001409F0">
      <w:pPr>
        <w:pStyle w:val="NoSpacing"/>
        <w:numPr>
          <w:ilvl w:val="0"/>
          <w:numId w:val="1"/>
        </w:numPr>
        <w:rPr>
          <w:lang w:val="en-US"/>
        </w:rPr>
      </w:pPr>
      <w:r w:rsidRPr="001409F0">
        <w:rPr>
          <w:lang w:val="en-US"/>
        </w:rPr>
        <w:t>You are responsible to monitor your attendance and marks online with your PowerSchool user ID. These are available in real time, so do not depend on marks and attendance b</w:t>
      </w:r>
      <w:r w:rsidR="004A3ACD">
        <w:rPr>
          <w:lang w:val="en-US"/>
        </w:rPr>
        <w:t xml:space="preserve">eing printed and </w:t>
      </w:r>
      <w:r w:rsidRPr="001409F0">
        <w:rPr>
          <w:lang w:val="en-US"/>
        </w:rPr>
        <w:t>displayed/distributed in class.</w:t>
      </w:r>
    </w:p>
    <w:p w:rsidR="001409F0" w:rsidRPr="001409F0" w:rsidRDefault="001409F0" w:rsidP="001409F0">
      <w:pPr>
        <w:pStyle w:val="NoSpacing"/>
        <w:numPr>
          <w:ilvl w:val="0"/>
          <w:numId w:val="1"/>
        </w:numPr>
        <w:rPr>
          <w:lang w:val="en-US"/>
        </w:rPr>
      </w:pPr>
      <w:r w:rsidRPr="001409F0">
        <w:rPr>
          <w:lang w:val="en-US"/>
        </w:rPr>
        <w:t>You may only negotiate an extension in advance of the deadline for valid reason. Extensions cannot be granted on due dates according to school policy. Summative items submitted past due are marked as zero.</w:t>
      </w:r>
    </w:p>
    <w:p w:rsidR="001409F0" w:rsidRDefault="001409F0" w:rsidP="001409F0">
      <w:pPr>
        <w:pStyle w:val="NoSpacing"/>
        <w:numPr>
          <w:ilvl w:val="0"/>
          <w:numId w:val="1"/>
        </w:numPr>
        <w:rPr>
          <w:lang w:val="en-US"/>
        </w:rPr>
      </w:pPr>
      <w:r w:rsidRPr="001409F0">
        <w:rPr>
          <w:lang w:val="en-US"/>
        </w:rPr>
        <w:t>If you are absent, it is your responsibility to connect with me to make up any lost work regardless of the reason for your absence.</w:t>
      </w:r>
      <w:r w:rsidR="00C42F4A">
        <w:rPr>
          <w:lang w:val="en-US"/>
        </w:rPr>
        <w:t xml:space="preserve"> Be aware, this course is </w:t>
      </w:r>
      <w:r w:rsidR="00C42F4A" w:rsidRPr="00C2109D">
        <w:rPr>
          <w:b/>
          <w:u w:val="single"/>
          <w:lang w:val="en-US"/>
        </w:rPr>
        <w:t>participation based</w:t>
      </w:r>
      <w:r w:rsidR="00C42F4A">
        <w:rPr>
          <w:lang w:val="en-US"/>
        </w:rPr>
        <w:t>, absences will affect your ability to be successful</w:t>
      </w:r>
      <w:r w:rsidR="00C2109D">
        <w:rPr>
          <w:lang w:val="en-US"/>
        </w:rPr>
        <w:t xml:space="preserve"> as there are many activities and events that we are </w:t>
      </w:r>
      <w:r w:rsidR="00C2109D">
        <w:rPr>
          <w:u w:val="single"/>
          <w:lang w:val="en-US"/>
        </w:rPr>
        <w:t>unable to recreate</w:t>
      </w:r>
      <w:r w:rsidR="00C42F4A">
        <w:rPr>
          <w:lang w:val="en-US"/>
        </w:rPr>
        <w:t>.</w:t>
      </w:r>
    </w:p>
    <w:p w:rsidR="00834A29" w:rsidRPr="001409F0" w:rsidRDefault="00834A29" w:rsidP="001409F0">
      <w:pPr>
        <w:pStyle w:val="NoSpacing"/>
        <w:numPr>
          <w:ilvl w:val="0"/>
          <w:numId w:val="1"/>
        </w:numPr>
        <w:rPr>
          <w:lang w:val="en-US"/>
        </w:rPr>
      </w:pPr>
      <w:r>
        <w:rPr>
          <w:lang w:val="en-US"/>
        </w:rPr>
        <w:t>All assignments and due dates are found on my website and are the responsibility of the student.</w:t>
      </w:r>
      <w:bookmarkStart w:id="0" w:name="_GoBack"/>
      <w:bookmarkEnd w:id="0"/>
    </w:p>
    <w:p w:rsidR="00690179" w:rsidRDefault="00690179" w:rsidP="00690179">
      <w:pPr>
        <w:pStyle w:val="NoSpacing"/>
        <w:rPr>
          <w:i/>
          <w:lang w:val="en-US"/>
        </w:rPr>
      </w:pPr>
    </w:p>
    <w:p w:rsidR="00690179" w:rsidRPr="001409F0" w:rsidRDefault="00690179" w:rsidP="00690179">
      <w:pPr>
        <w:pStyle w:val="NoSpacing"/>
        <w:rPr>
          <w:lang w:val="en-US"/>
        </w:rPr>
      </w:pPr>
      <w:r w:rsidRPr="001409F0">
        <w:rPr>
          <w:i/>
          <w:lang w:val="en-US"/>
        </w:rPr>
        <w:t xml:space="preserve">It is expected that you have registered for this course with the intent on </w:t>
      </w:r>
      <w:r w:rsidRPr="001409F0">
        <w:rPr>
          <w:b/>
          <w:bCs/>
          <w:i/>
          <w:lang w:val="en-US"/>
        </w:rPr>
        <w:t xml:space="preserve">attending </w:t>
      </w:r>
      <w:r w:rsidRPr="001409F0">
        <w:rPr>
          <w:b/>
          <w:bCs/>
          <w:i/>
          <w:u w:val="single"/>
          <w:lang w:val="en-US"/>
        </w:rPr>
        <w:t xml:space="preserve">all </w:t>
      </w:r>
      <w:r w:rsidRPr="001409F0">
        <w:rPr>
          <w:b/>
          <w:bCs/>
          <w:i/>
          <w:lang w:val="en-US"/>
        </w:rPr>
        <w:t xml:space="preserve">classes and events/volunteer hours on time, </w:t>
      </w:r>
      <w:r w:rsidRPr="001409F0">
        <w:rPr>
          <w:i/>
          <w:lang w:val="en-US"/>
        </w:rPr>
        <w:t xml:space="preserve">and you will be required to sign a waiver attesting to your commitment to professional and ethical </w:t>
      </w:r>
      <w:proofErr w:type="spellStart"/>
      <w:r w:rsidRPr="001409F0">
        <w:rPr>
          <w:i/>
          <w:lang w:val="en-US"/>
        </w:rPr>
        <w:t>behaviour</w:t>
      </w:r>
      <w:proofErr w:type="spellEnd"/>
      <w:r w:rsidRPr="001409F0">
        <w:rPr>
          <w:i/>
          <w:lang w:val="en-US"/>
        </w:rPr>
        <w:t xml:space="preserve"> (as described in the PEBS matrix and the school code of conduct). Deviant, inappropriate or non-ethical </w:t>
      </w:r>
      <w:proofErr w:type="spellStart"/>
      <w:r w:rsidRPr="001409F0">
        <w:rPr>
          <w:i/>
          <w:lang w:val="en-US"/>
        </w:rPr>
        <w:t>behaviour</w:t>
      </w:r>
      <w:proofErr w:type="spellEnd"/>
      <w:r w:rsidRPr="001409F0">
        <w:rPr>
          <w:i/>
          <w:lang w:val="en-US"/>
        </w:rPr>
        <w:t xml:space="preserve"> will not be tolerated, and reflects poorly on yourself, our school and community</w:t>
      </w:r>
    </w:p>
    <w:p w:rsidR="001409F0" w:rsidRDefault="001409F0" w:rsidP="001409F0">
      <w:pPr>
        <w:pStyle w:val="NoSpacing"/>
        <w:rPr>
          <w:lang w:val="en-US"/>
        </w:rPr>
      </w:pPr>
    </w:p>
    <w:p w:rsidR="001409F0" w:rsidRPr="001409F0" w:rsidRDefault="001409F0" w:rsidP="001409F0">
      <w:pPr>
        <w:pStyle w:val="NoSpacing"/>
        <w:rPr>
          <w:lang w:val="en-US"/>
        </w:rPr>
      </w:pPr>
    </w:p>
    <w:p w:rsidR="001409F0" w:rsidRPr="001409F0" w:rsidRDefault="001409F0" w:rsidP="001409F0">
      <w:pPr>
        <w:pStyle w:val="NoSpacing"/>
        <w:rPr>
          <w:i/>
        </w:rPr>
      </w:pPr>
      <w:r w:rsidRPr="001409F0">
        <w:rPr>
          <w:i/>
        </w:rPr>
        <w:t>We have reviewed the course outline for Leadership 12 together and understand the expectations</w:t>
      </w:r>
      <w:r w:rsidR="00690179">
        <w:rPr>
          <w:i/>
        </w:rPr>
        <w:t xml:space="preserve">, </w:t>
      </w:r>
      <w:r w:rsidR="008554F1">
        <w:rPr>
          <w:i/>
        </w:rPr>
        <w:t>commitment</w:t>
      </w:r>
      <w:r w:rsidRPr="001409F0">
        <w:rPr>
          <w:i/>
        </w:rPr>
        <w:t xml:space="preserve"> and structure of the class.  Please sign below and return to class.  Thanks!</w:t>
      </w:r>
    </w:p>
    <w:p w:rsidR="001409F0" w:rsidRPr="001409F0" w:rsidRDefault="001409F0" w:rsidP="001409F0">
      <w:pPr>
        <w:pStyle w:val="NoSpacing"/>
      </w:pPr>
    </w:p>
    <w:p w:rsidR="001409F0" w:rsidRPr="001409F0" w:rsidRDefault="001409F0" w:rsidP="001409F0">
      <w:pPr>
        <w:pStyle w:val="NoSpacing"/>
      </w:pPr>
      <w:r w:rsidRPr="001409F0">
        <w:t>Parent/Guardian: ___________________________</w:t>
      </w:r>
      <w:r w:rsidRPr="001409F0">
        <w:tab/>
        <w:t>Date: ___________________________</w:t>
      </w:r>
    </w:p>
    <w:p w:rsidR="001409F0" w:rsidRPr="001409F0" w:rsidRDefault="001409F0" w:rsidP="001409F0">
      <w:pPr>
        <w:pStyle w:val="NoSpacing"/>
        <w:rPr>
          <w:u w:val="single"/>
        </w:rPr>
      </w:pPr>
    </w:p>
    <w:p w:rsidR="001409F0" w:rsidRPr="001409F0" w:rsidRDefault="001409F0" w:rsidP="001409F0">
      <w:pPr>
        <w:pStyle w:val="NoSpacing"/>
        <w:rPr>
          <w:lang w:val="en-US"/>
        </w:rPr>
      </w:pPr>
      <w:r w:rsidRPr="001409F0">
        <w:rPr>
          <w:lang w:val="en-US"/>
        </w:rPr>
        <w:t xml:space="preserve">Student: </w:t>
      </w:r>
      <w:r w:rsidRPr="001409F0">
        <w:rPr>
          <w:lang w:val="en-US"/>
        </w:rPr>
        <w:tab/>
        <w:t xml:space="preserve">  </w:t>
      </w:r>
      <w:r w:rsidRPr="001409F0">
        <w:rPr>
          <w:u w:val="single"/>
          <w:lang w:val="en-US"/>
        </w:rPr>
        <w:t xml:space="preserve"> </w:t>
      </w:r>
      <w:r w:rsidRPr="001409F0">
        <w:rPr>
          <w:u w:val="single"/>
          <w:lang w:val="en-US"/>
        </w:rPr>
        <w:tab/>
      </w:r>
      <w:r w:rsidRPr="001409F0">
        <w:rPr>
          <w:u w:val="single"/>
          <w:lang w:val="en-US"/>
        </w:rPr>
        <w:tab/>
      </w:r>
      <w:r w:rsidRPr="001409F0">
        <w:rPr>
          <w:u w:val="single"/>
          <w:lang w:val="en-US"/>
        </w:rPr>
        <w:tab/>
      </w:r>
      <w:r w:rsidRPr="001409F0">
        <w:rPr>
          <w:lang w:val="en-US"/>
        </w:rPr>
        <w:t>_________        Date: ___________________________</w:t>
      </w:r>
    </w:p>
    <w:p w:rsidR="000B5922" w:rsidRDefault="000B5922" w:rsidP="001409F0">
      <w:pPr>
        <w:pStyle w:val="NoSpacing"/>
      </w:pPr>
    </w:p>
    <w:sectPr w:rsidR="000B5922" w:rsidSect="003F736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4DF"/>
    <w:multiLevelType w:val="hybridMultilevel"/>
    <w:tmpl w:val="F3301B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290979"/>
    <w:multiLevelType w:val="hybridMultilevel"/>
    <w:tmpl w:val="1CC62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EE04A5"/>
    <w:multiLevelType w:val="hybridMultilevel"/>
    <w:tmpl w:val="7B469D66"/>
    <w:lvl w:ilvl="0" w:tplc="DDA47790">
      <w:start w:val="1"/>
      <w:numFmt w:val="decimal"/>
      <w:lvlText w:val="%1."/>
      <w:lvlJc w:val="left"/>
      <w:pPr>
        <w:tabs>
          <w:tab w:val="num" w:pos="720"/>
        </w:tabs>
        <w:ind w:left="720" w:hanging="360"/>
      </w:pPr>
      <w:rPr>
        <w:rFonts w:ascii="Calibri" w:eastAsia="Times New Roman" w:hAnsi="Calibri"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AE72EC"/>
    <w:multiLevelType w:val="hybridMultilevel"/>
    <w:tmpl w:val="4B741B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F0"/>
    <w:rsid w:val="0001768F"/>
    <w:rsid w:val="000B5922"/>
    <w:rsid w:val="001409F0"/>
    <w:rsid w:val="003F7369"/>
    <w:rsid w:val="004A3ACD"/>
    <w:rsid w:val="00690179"/>
    <w:rsid w:val="0073480A"/>
    <w:rsid w:val="007464BE"/>
    <w:rsid w:val="00834A29"/>
    <w:rsid w:val="008554F1"/>
    <w:rsid w:val="00C2109D"/>
    <w:rsid w:val="00C42F4A"/>
    <w:rsid w:val="00C978F4"/>
    <w:rsid w:val="00D36247"/>
    <w:rsid w:val="00D463D5"/>
    <w:rsid w:val="00D73BDF"/>
    <w:rsid w:val="00DF7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F15DD-7E0C-4CA6-BC5D-C5A25B7F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9F0"/>
    <w:pPr>
      <w:spacing w:after="0" w:line="240" w:lineRule="auto"/>
    </w:pPr>
  </w:style>
  <w:style w:type="character" w:styleId="Hyperlink">
    <w:name w:val="Hyperlink"/>
    <w:basedOn w:val="DefaultParagraphFont"/>
    <w:uiPriority w:val="99"/>
    <w:unhideWhenUsed/>
    <w:rsid w:val="001409F0"/>
    <w:rPr>
      <w:color w:val="0000FF" w:themeColor="hyperlink"/>
      <w:u w:val="single"/>
    </w:rPr>
  </w:style>
  <w:style w:type="paragraph" w:styleId="BalloonText">
    <w:name w:val="Balloon Text"/>
    <w:basedOn w:val="Normal"/>
    <w:link w:val="BalloonTextChar"/>
    <w:uiPriority w:val="99"/>
    <w:semiHidden/>
    <w:unhideWhenUsed/>
    <w:rsid w:val="00C97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a.stanley@hrsb.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pa.ednet.ns.ca/wp-content/uploads/2013/11/Mural-Logo-for-Web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Patterson</dc:creator>
  <cp:lastModifiedBy>Techology Support</cp:lastModifiedBy>
  <cp:revision>12</cp:revision>
  <cp:lastPrinted>2016-02-01T12:32:00Z</cp:lastPrinted>
  <dcterms:created xsi:type="dcterms:W3CDTF">2015-09-01T23:39:00Z</dcterms:created>
  <dcterms:modified xsi:type="dcterms:W3CDTF">2016-09-08T19:25:00Z</dcterms:modified>
</cp:coreProperties>
</file>